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A6BFB" w14:textId="432B9B7D" w:rsidR="00922473" w:rsidRDefault="002550FA" w:rsidP="00922473">
      <w:pPr>
        <w:rPr>
          <w:rFonts w:ascii="Arial" w:hAnsi="Arial" w:cs="Arial"/>
          <w:sz w:val="24"/>
        </w:rPr>
      </w:pPr>
      <w:r>
        <w:rPr>
          <w:noProof/>
          <w:lang w:eastAsia="fr-FR"/>
        </w:rPr>
        <mc:AlternateContent>
          <mc:Choice Requires="wps">
            <w:drawing>
              <wp:anchor distT="0" distB="0" distL="114935" distR="114935" simplePos="0" relativeHeight="251657728" behindDoc="0" locked="0" layoutInCell="1" allowOverlap="1" wp14:anchorId="4E418733" wp14:editId="3F168907">
                <wp:simplePos x="0" y="0"/>
                <wp:positionH relativeFrom="column">
                  <wp:posOffset>-257810</wp:posOffset>
                </wp:positionH>
                <wp:positionV relativeFrom="paragraph">
                  <wp:posOffset>-708660</wp:posOffset>
                </wp:positionV>
                <wp:extent cx="3380105" cy="70485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704850"/>
                        </a:xfrm>
                        <a:prstGeom prst="rect">
                          <a:avLst/>
                        </a:prstGeom>
                        <a:solidFill>
                          <a:srgbClr val="FFFFFF"/>
                        </a:solidFill>
                        <a:ln w="6350">
                          <a:solidFill>
                            <a:srgbClr val="000000"/>
                          </a:solidFill>
                          <a:miter lim="800000"/>
                          <a:headEnd/>
                          <a:tailEnd/>
                        </a:ln>
                      </wps:spPr>
                      <wps:txbx>
                        <w:txbxContent>
                          <w:p w14:paraId="18F2EF64" w14:textId="625A6633" w:rsidR="00AE141D" w:rsidRPr="00922473" w:rsidRDefault="00C37E64">
                            <w:pPr>
                              <w:pStyle w:val="Corpsdetexte21"/>
                              <w:rPr>
                                <w:b/>
                                <w:color w:val="FF0000"/>
                                <w:sz w:val="24"/>
                                <w:u w:val="single"/>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r w:rsidR="00922473">
                              <w:rPr>
                                <w:b/>
                                <w:sz w:val="24"/>
                              </w:rPr>
                              <w:t xml:space="preserve"> </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733" id="_x0000_t202" coordsize="21600,21600" o:spt="202" path="m,l,21600r21600,l21600,xe">
                <v:stroke joinstyle="miter"/>
                <v:path gradientshapeok="t" o:connecttype="rect"/>
              </v:shapetype>
              <v:shape id="Text Box 2" o:spid="_x0000_s1026" type="#_x0000_t202" style="position:absolute;margin-left:-20.3pt;margin-top:-55.8pt;width:266.15pt;height:5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" strokeweight=".5pt">
                <v:textbox inset="7.45pt,3.85pt,7.45pt,3.85pt">
                  <w:txbxContent>
                    <w:p w14:paraId="18F2EF64" w14:textId="625A6633" w:rsidR="00AE141D" w:rsidRPr="00922473" w:rsidRDefault="00C37E64">
                      <w:pPr>
                        <w:pStyle w:val="Corpsdetexte21"/>
                        <w:rPr>
                          <w:b/>
                          <w:color w:val="FF0000"/>
                          <w:sz w:val="24"/>
                          <w:u w:val="single"/>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r w:rsidR="00922473">
                        <w:rPr>
                          <w:b/>
                          <w:sz w:val="24"/>
                        </w:rPr>
                        <w:t xml:space="preserve"> </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v:textbox>
              </v:shape>
            </w:pict>
          </mc:Fallback>
        </mc:AlternateContent>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p>
    <w:p w14:paraId="7AF8D32A" w14:textId="78CCB433" w:rsidR="00104ACC" w:rsidRDefault="00104ACC" w:rsidP="00922473">
      <w:pPr>
        <w:rPr>
          <w:rFonts w:ascii="Arial" w:hAnsi="Arial" w:cs="Arial"/>
          <w:sz w:val="24"/>
        </w:rPr>
      </w:pPr>
    </w:p>
    <w:p w14:paraId="602A025C" w14:textId="77777777" w:rsidR="00104ACC" w:rsidRDefault="00104ACC" w:rsidP="00922473">
      <w:pPr>
        <w:rPr>
          <w:rFonts w:ascii="Arial" w:hAnsi="Arial" w:cs="Arial"/>
          <w:sz w:val="24"/>
        </w:rPr>
      </w:pPr>
    </w:p>
    <w:p w14:paraId="4895D6C2" w14:textId="77777777" w:rsidR="00922473" w:rsidRDefault="00922473" w:rsidP="00922473">
      <w:pPr>
        <w:rPr>
          <w:rFonts w:ascii="Arial" w:hAnsi="Arial" w:cs="Arial"/>
          <w:sz w:val="24"/>
        </w:rPr>
      </w:pPr>
    </w:p>
    <w:p w14:paraId="06B6F4EC" w14:textId="1B275979" w:rsidR="0011387A" w:rsidRPr="00104ACC" w:rsidRDefault="0058744F" w:rsidP="00922473">
      <w:pPr>
        <w:ind w:left="4956"/>
        <w:rPr>
          <w:sz w:val="22"/>
          <w:szCs w:val="22"/>
        </w:rPr>
      </w:pPr>
      <w:r w:rsidRPr="00104ACC">
        <w:rPr>
          <w:sz w:val="22"/>
          <w:szCs w:val="22"/>
        </w:rPr>
        <w:t xml:space="preserve">A </w:t>
      </w:r>
      <w:r w:rsidR="0011387A" w:rsidRPr="00104ACC">
        <w:rPr>
          <w:sz w:val="22"/>
          <w:szCs w:val="22"/>
        </w:rPr>
        <w:t>…………………</w:t>
      </w:r>
      <w:proofErr w:type="gramStart"/>
      <w:r w:rsidR="0011387A" w:rsidRPr="00104ACC">
        <w:rPr>
          <w:sz w:val="22"/>
          <w:szCs w:val="22"/>
        </w:rPr>
        <w:t>…….</w:t>
      </w:r>
      <w:proofErr w:type="gramEnd"/>
      <w:r w:rsidR="00922473" w:rsidRPr="00104ACC">
        <w:rPr>
          <w:sz w:val="22"/>
          <w:szCs w:val="22"/>
        </w:rPr>
        <w:t xml:space="preserve">, </w:t>
      </w:r>
      <w:r w:rsidR="0011387A" w:rsidRPr="00104ACC">
        <w:rPr>
          <w:noProof/>
          <w:sz w:val="22"/>
          <w:szCs w:val="22"/>
        </w:rPr>
        <w:t xml:space="preserve">le </w:t>
      </w:r>
      <w:r w:rsidR="00BD0791" w:rsidRPr="00104ACC">
        <w:rPr>
          <w:noProof/>
          <w:sz w:val="22"/>
          <w:szCs w:val="22"/>
        </w:rPr>
        <w:t>06</w:t>
      </w:r>
      <w:r w:rsidR="003A62CD" w:rsidRPr="00104ACC">
        <w:rPr>
          <w:noProof/>
          <w:sz w:val="22"/>
          <w:szCs w:val="22"/>
        </w:rPr>
        <w:t xml:space="preserve"> </w:t>
      </w:r>
      <w:r w:rsidR="00BD0791" w:rsidRPr="00104ACC">
        <w:rPr>
          <w:noProof/>
          <w:sz w:val="22"/>
          <w:szCs w:val="22"/>
        </w:rPr>
        <w:t>septembre</w:t>
      </w:r>
      <w:r w:rsidR="005747A7" w:rsidRPr="00104ACC">
        <w:rPr>
          <w:noProof/>
          <w:sz w:val="22"/>
          <w:szCs w:val="22"/>
        </w:rPr>
        <w:t xml:space="preserve"> 202</w:t>
      </w:r>
      <w:r w:rsidR="009268A6" w:rsidRPr="00104ACC">
        <w:rPr>
          <w:noProof/>
          <w:sz w:val="22"/>
          <w:szCs w:val="22"/>
        </w:rPr>
        <w:t>1</w:t>
      </w:r>
    </w:p>
    <w:p w14:paraId="2DCDAB87" w14:textId="33DEBDE7" w:rsidR="0011387A" w:rsidRPr="00104ACC" w:rsidRDefault="0011387A">
      <w:pPr>
        <w:rPr>
          <w:sz w:val="22"/>
          <w:szCs w:val="22"/>
        </w:rPr>
      </w:pPr>
    </w:p>
    <w:p w14:paraId="2224E0E3" w14:textId="7FA76CCA" w:rsidR="00901403" w:rsidRPr="00104ACC" w:rsidRDefault="00901403">
      <w:pPr>
        <w:rPr>
          <w:b/>
          <w:sz w:val="22"/>
          <w:szCs w:val="22"/>
        </w:rPr>
      </w:pPr>
    </w:p>
    <w:p w14:paraId="294EC040" w14:textId="04EFC2A3" w:rsidR="00371601" w:rsidRPr="00104ACC" w:rsidRDefault="00922473" w:rsidP="006718D0">
      <w:pPr>
        <w:rPr>
          <w:sz w:val="22"/>
          <w:szCs w:val="22"/>
        </w:rPr>
      </w:pPr>
      <w:r w:rsidRPr="00104ACC">
        <w:rPr>
          <w:b/>
          <w:sz w:val="22"/>
          <w:szCs w:val="22"/>
        </w:rPr>
        <w:tab/>
      </w:r>
      <w:r w:rsidRPr="00104ACC">
        <w:rPr>
          <w:b/>
          <w:sz w:val="22"/>
          <w:szCs w:val="22"/>
        </w:rPr>
        <w:tab/>
      </w:r>
      <w:r w:rsidRPr="00104ACC">
        <w:rPr>
          <w:b/>
          <w:sz w:val="22"/>
          <w:szCs w:val="22"/>
        </w:rPr>
        <w:tab/>
      </w:r>
      <w:r w:rsidRPr="00104ACC">
        <w:rPr>
          <w:b/>
          <w:sz w:val="22"/>
          <w:szCs w:val="22"/>
        </w:rPr>
        <w:tab/>
      </w:r>
      <w:r w:rsidRPr="00104ACC">
        <w:rPr>
          <w:b/>
          <w:sz w:val="22"/>
          <w:szCs w:val="22"/>
        </w:rPr>
        <w:tab/>
      </w:r>
      <w:r w:rsidRPr="00104ACC">
        <w:rPr>
          <w:b/>
          <w:sz w:val="22"/>
          <w:szCs w:val="22"/>
        </w:rPr>
        <w:tab/>
      </w:r>
      <w:r w:rsidRPr="00104ACC">
        <w:rPr>
          <w:b/>
          <w:sz w:val="22"/>
          <w:szCs w:val="22"/>
        </w:rPr>
        <w:tab/>
      </w:r>
      <w:r w:rsidR="006718D0" w:rsidRPr="00104ACC">
        <w:rPr>
          <w:sz w:val="22"/>
          <w:szCs w:val="22"/>
        </w:rPr>
        <w:t>A</w:t>
      </w:r>
    </w:p>
    <w:p w14:paraId="530842E9" w14:textId="77777777" w:rsidR="00922473" w:rsidRPr="00104ACC" w:rsidRDefault="00922473" w:rsidP="00922473">
      <w:pPr>
        <w:ind w:left="4248" w:firstLine="708"/>
        <w:rPr>
          <w:b/>
          <w:color w:val="FF0000"/>
          <w:sz w:val="22"/>
          <w:szCs w:val="22"/>
        </w:rPr>
      </w:pPr>
      <w:bookmarkStart w:id="0" w:name="_Hlk531946625"/>
      <w:r w:rsidRPr="00104ACC">
        <w:rPr>
          <w:b/>
          <w:color w:val="FF0000"/>
          <w:sz w:val="22"/>
          <w:szCs w:val="22"/>
        </w:rPr>
        <w:t>Madame, Monsieur le Maire,</w:t>
      </w:r>
    </w:p>
    <w:p w14:paraId="1CD106A1" w14:textId="6DE6B330" w:rsidR="00544B32" w:rsidRPr="00104ACC" w:rsidRDefault="00922473" w:rsidP="003A62CD">
      <w:pPr>
        <w:ind w:left="4950"/>
        <w:jc w:val="both"/>
        <w:rPr>
          <w:b/>
          <w:color w:val="FF0000"/>
          <w:sz w:val="22"/>
          <w:szCs w:val="22"/>
        </w:rPr>
      </w:pPr>
      <w:r w:rsidRPr="00104ACC">
        <w:rPr>
          <w:b/>
          <w:color w:val="FF0000"/>
          <w:sz w:val="22"/>
          <w:szCs w:val="22"/>
        </w:rPr>
        <w:t>Madame la Président, Monsieur le Président,</w:t>
      </w:r>
    </w:p>
    <w:p w14:paraId="0C5DEE1C" w14:textId="77777777" w:rsidR="00544B32" w:rsidRPr="00104ACC" w:rsidRDefault="00544B32" w:rsidP="006718D0">
      <w:pPr>
        <w:jc w:val="both"/>
        <w:rPr>
          <w:b/>
          <w:color w:val="FF0000"/>
          <w:sz w:val="22"/>
          <w:szCs w:val="22"/>
        </w:rPr>
      </w:pPr>
    </w:p>
    <w:bookmarkEnd w:id="0"/>
    <w:p w14:paraId="42A6BE5E" w14:textId="77777777" w:rsidR="006718D0" w:rsidRPr="00104ACC" w:rsidRDefault="006718D0" w:rsidP="006718D0">
      <w:pPr>
        <w:jc w:val="both"/>
        <w:rPr>
          <w:b/>
          <w:sz w:val="22"/>
          <w:szCs w:val="22"/>
        </w:rPr>
      </w:pPr>
    </w:p>
    <w:p w14:paraId="5B8C6194" w14:textId="76676DDA" w:rsidR="003A62CD" w:rsidRPr="00104ACC" w:rsidRDefault="003A62CD" w:rsidP="003A62CD">
      <w:pPr>
        <w:pStyle w:val="Default"/>
        <w:rPr>
          <w:rFonts w:ascii="Times New Roman" w:hAnsi="Times New Roman" w:cs="Times New Roman"/>
          <w:b/>
          <w:bCs/>
          <w:color w:val="auto"/>
          <w:sz w:val="22"/>
          <w:szCs w:val="22"/>
        </w:rPr>
      </w:pPr>
      <w:r w:rsidRPr="00104ACC">
        <w:rPr>
          <w:rFonts w:ascii="Times New Roman" w:hAnsi="Times New Roman" w:cs="Times New Roman"/>
          <w:b/>
          <w:bCs/>
          <w:color w:val="auto"/>
          <w:sz w:val="22"/>
          <w:szCs w:val="22"/>
        </w:rPr>
        <w:t xml:space="preserve">Objet : </w:t>
      </w:r>
      <w:r w:rsidR="00EC41CF" w:rsidRPr="00104ACC">
        <w:rPr>
          <w:rFonts w:ascii="Times New Roman" w:hAnsi="Times New Roman" w:cs="Times New Roman"/>
          <w:b/>
          <w:bCs/>
        </w:rPr>
        <w:t>Préavis de grève de 0 h à 24 h pour les journées du</w:t>
      </w:r>
      <w:r w:rsidR="00BD0791" w:rsidRPr="00104ACC">
        <w:rPr>
          <w:rFonts w:ascii="Times New Roman" w:hAnsi="Times New Roman" w:cs="Times New Roman"/>
          <w:b/>
          <w:bCs/>
        </w:rPr>
        <w:t xml:space="preserve"> 09 septembre</w:t>
      </w:r>
      <w:r w:rsidR="00EC41CF" w:rsidRPr="00104ACC">
        <w:rPr>
          <w:rFonts w:ascii="Times New Roman" w:hAnsi="Times New Roman" w:cs="Times New Roman"/>
          <w:b/>
          <w:bCs/>
        </w:rPr>
        <w:t xml:space="preserve"> 2021 au </w:t>
      </w:r>
      <w:r w:rsidR="00BD0791" w:rsidRPr="00104ACC">
        <w:rPr>
          <w:rFonts w:ascii="Times New Roman" w:hAnsi="Times New Roman" w:cs="Times New Roman"/>
          <w:b/>
          <w:bCs/>
        </w:rPr>
        <w:t>08 octobre</w:t>
      </w:r>
      <w:r w:rsidR="00EC41CF" w:rsidRPr="00104ACC">
        <w:rPr>
          <w:rFonts w:ascii="Times New Roman" w:hAnsi="Times New Roman" w:cs="Times New Roman"/>
          <w:b/>
          <w:bCs/>
        </w:rPr>
        <w:t xml:space="preserve"> 2021</w:t>
      </w:r>
    </w:p>
    <w:p w14:paraId="42754160" w14:textId="46A96ABF" w:rsidR="0070787E" w:rsidRDefault="0070787E" w:rsidP="0070787E">
      <w:pPr>
        <w:pStyle w:val="Default"/>
        <w:rPr>
          <w:rFonts w:ascii="Times New Roman" w:hAnsi="Times New Roman" w:cs="Times New Roman"/>
          <w:b/>
          <w:bCs/>
          <w:sz w:val="22"/>
          <w:szCs w:val="22"/>
        </w:rPr>
      </w:pPr>
    </w:p>
    <w:p w14:paraId="6C710DBB" w14:textId="77777777" w:rsidR="00104ACC" w:rsidRPr="00104ACC" w:rsidRDefault="00104ACC" w:rsidP="0070787E">
      <w:pPr>
        <w:pStyle w:val="Default"/>
        <w:rPr>
          <w:rFonts w:ascii="Times New Roman" w:hAnsi="Times New Roman" w:cs="Times New Roman"/>
          <w:b/>
          <w:bCs/>
          <w:sz w:val="22"/>
          <w:szCs w:val="22"/>
        </w:rPr>
      </w:pPr>
    </w:p>
    <w:p w14:paraId="232002D3" w14:textId="06CEEB0A" w:rsidR="00C93825" w:rsidRPr="00104ACC" w:rsidRDefault="00C93825" w:rsidP="00544B32">
      <w:pPr>
        <w:jc w:val="both"/>
        <w:rPr>
          <w:b/>
          <w:sz w:val="22"/>
          <w:szCs w:val="22"/>
        </w:rPr>
      </w:pPr>
    </w:p>
    <w:p w14:paraId="5D0674F3" w14:textId="69426D48" w:rsidR="00C93825" w:rsidRPr="00104ACC" w:rsidRDefault="00130241" w:rsidP="00922473">
      <w:pPr>
        <w:ind w:left="708" w:firstLine="708"/>
        <w:jc w:val="both"/>
        <w:rPr>
          <w:b/>
          <w:color w:val="FF0000"/>
          <w:sz w:val="22"/>
          <w:szCs w:val="22"/>
        </w:rPr>
      </w:pPr>
      <w:r w:rsidRPr="00104ACC">
        <w:rPr>
          <w:b/>
          <w:color w:val="FF0000"/>
          <w:sz w:val="22"/>
          <w:szCs w:val="22"/>
        </w:rPr>
        <w:t xml:space="preserve">Madame, </w:t>
      </w:r>
      <w:r w:rsidR="00C93825" w:rsidRPr="00104ACC">
        <w:rPr>
          <w:b/>
          <w:color w:val="FF0000"/>
          <w:sz w:val="22"/>
          <w:szCs w:val="22"/>
        </w:rPr>
        <w:t>Monsieur</w:t>
      </w:r>
      <w:r w:rsidRPr="00104ACC">
        <w:rPr>
          <w:b/>
          <w:color w:val="FF0000"/>
          <w:sz w:val="22"/>
          <w:szCs w:val="22"/>
        </w:rPr>
        <w:t xml:space="preserve"> </w:t>
      </w:r>
      <w:r w:rsidR="00C93825" w:rsidRPr="00104ACC">
        <w:rPr>
          <w:b/>
          <w:color w:val="FF0000"/>
          <w:sz w:val="22"/>
          <w:szCs w:val="22"/>
        </w:rPr>
        <w:t>le Maire,</w:t>
      </w:r>
    </w:p>
    <w:p w14:paraId="5BC17A53" w14:textId="6D1C05FB" w:rsidR="00C93825" w:rsidRPr="00104ACC" w:rsidRDefault="00C93825" w:rsidP="00922473">
      <w:pPr>
        <w:jc w:val="both"/>
        <w:rPr>
          <w:b/>
          <w:color w:val="FF0000"/>
          <w:sz w:val="22"/>
          <w:szCs w:val="22"/>
        </w:rPr>
      </w:pPr>
      <w:r w:rsidRPr="00104ACC">
        <w:rPr>
          <w:b/>
          <w:color w:val="FF0000"/>
          <w:sz w:val="22"/>
          <w:szCs w:val="22"/>
        </w:rPr>
        <w:tab/>
      </w:r>
      <w:r w:rsidRPr="00104ACC">
        <w:rPr>
          <w:b/>
          <w:color w:val="FF0000"/>
          <w:sz w:val="22"/>
          <w:szCs w:val="22"/>
        </w:rPr>
        <w:tab/>
      </w:r>
      <w:r w:rsidR="00130241" w:rsidRPr="00104ACC">
        <w:rPr>
          <w:b/>
          <w:color w:val="FF0000"/>
          <w:sz w:val="22"/>
          <w:szCs w:val="22"/>
        </w:rPr>
        <w:t xml:space="preserve">Madame la Président, </w:t>
      </w:r>
      <w:r w:rsidRPr="00104ACC">
        <w:rPr>
          <w:b/>
          <w:color w:val="FF0000"/>
          <w:sz w:val="22"/>
          <w:szCs w:val="22"/>
        </w:rPr>
        <w:t>Monsieur le Président,</w:t>
      </w:r>
    </w:p>
    <w:p w14:paraId="44B308B4" w14:textId="1DDE896F" w:rsidR="00394454" w:rsidRPr="00104ACC" w:rsidRDefault="00394454" w:rsidP="00922473">
      <w:pPr>
        <w:ind w:left="708" w:firstLine="708"/>
        <w:jc w:val="both"/>
        <w:rPr>
          <w:bCs/>
          <w:sz w:val="22"/>
          <w:szCs w:val="22"/>
        </w:rPr>
      </w:pPr>
    </w:p>
    <w:p w14:paraId="19163E23" w14:textId="0F9C6100" w:rsidR="003A62CD" w:rsidRPr="00104ACC" w:rsidRDefault="00130241" w:rsidP="003A62CD">
      <w:pPr>
        <w:spacing w:before="100" w:beforeAutospacing="1" w:after="100" w:afterAutospacing="1"/>
        <w:ind w:left="708" w:firstLine="708"/>
        <w:jc w:val="both"/>
        <w:rPr>
          <w:sz w:val="22"/>
          <w:szCs w:val="22"/>
        </w:rPr>
      </w:pPr>
      <w:r w:rsidRPr="00104ACC">
        <w:rPr>
          <w:b/>
          <w:sz w:val="22"/>
          <w:szCs w:val="22"/>
        </w:rPr>
        <w:t>Le syndicat CGT de ……………………… relayant l’appel de la Fédérations CGT des services publics et de la</w:t>
      </w:r>
      <w:r w:rsidR="0011387A" w:rsidRPr="00104ACC">
        <w:rPr>
          <w:b/>
          <w:sz w:val="22"/>
          <w:szCs w:val="22"/>
        </w:rPr>
        <w:t xml:space="preserve"> Coordination Syndicale Départementale des syndicats CGT des Services Publics du Pas de Calais</w:t>
      </w:r>
      <w:r w:rsidR="0011387A" w:rsidRPr="00104ACC">
        <w:rPr>
          <w:sz w:val="22"/>
          <w:szCs w:val="22"/>
        </w:rPr>
        <w:t xml:space="preserve"> dépose </w:t>
      </w:r>
      <w:r w:rsidRPr="00104ACC">
        <w:rPr>
          <w:sz w:val="22"/>
          <w:szCs w:val="22"/>
        </w:rPr>
        <w:t xml:space="preserve">par la présente </w:t>
      </w:r>
      <w:r w:rsidR="0011387A" w:rsidRPr="00104ACC">
        <w:rPr>
          <w:sz w:val="22"/>
          <w:szCs w:val="22"/>
        </w:rPr>
        <w:t>un préavis de grève reconductible de 0 h à 24 h pour</w:t>
      </w:r>
      <w:r w:rsidR="0011387A" w:rsidRPr="00104ACC">
        <w:rPr>
          <w:bCs/>
          <w:sz w:val="22"/>
          <w:szCs w:val="22"/>
        </w:rPr>
        <w:t xml:space="preserve"> les journées des</w:t>
      </w:r>
      <w:r w:rsidR="002655B9" w:rsidRPr="00104ACC">
        <w:rPr>
          <w:bCs/>
          <w:sz w:val="22"/>
          <w:szCs w:val="22"/>
        </w:rPr>
        <w:t xml:space="preserve"> </w:t>
      </w:r>
      <w:r w:rsidR="00104ACC" w:rsidRPr="00104ACC">
        <w:rPr>
          <w:bCs/>
          <w:sz w:val="22"/>
          <w:szCs w:val="22"/>
        </w:rPr>
        <w:t>9 septembre</w:t>
      </w:r>
      <w:r w:rsidR="0011387A" w:rsidRPr="00104ACC">
        <w:rPr>
          <w:bCs/>
          <w:sz w:val="22"/>
          <w:szCs w:val="22"/>
        </w:rPr>
        <w:t xml:space="preserve"> au </w:t>
      </w:r>
      <w:r w:rsidR="00104ACC" w:rsidRPr="00104ACC">
        <w:rPr>
          <w:bCs/>
          <w:sz w:val="22"/>
          <w:szCs w:val="22"/>
        </w:rPr>
        <w:t>08 octobre</w:t>
      </w:r>
      <w:r w:rsidR="0011387A" w:rsidRPr="00104ACC">
        <w:rPr>
          <w:bCs/>
          <w:sz w:val="22"/>
          <w:szCs w:val="22"/>
        </w:rPr>
        <w:t xml:space="preserve"> 202</w:t>
      </w:r>
      <w:r w:rsidR="009268A6" w:rsidRPr="00104ACC">
        <w:rPr>
          <w:bCs/>
          <w:sz w:val="22"/>
          <w:szCs w:val="22"/>
        </w:rPr>
        <w:t>1</w:t>
      </w:r>
      <w:r w:rsidR="0011387A" w:rsidRPr="00104ACC">
        <w:rPr>
          <w:sz w:val="22"/>
          <w:szCs w:val="22"/>
        </w:rPr>
        <w:t xml:space="preserve"> pour l’ensemble des agents </w:t>
      </w:r>
      <w:r w:rsidRPr="00104ACC">
        <w:rPr>
          <w:sz w:val="22"/>
          <w:szCs w:val="22"/>
        </w:rPr>
        <w:t>des collectivités et établissements publics territoriaux.</w:t>
      </w:r>
    </w:p>
    <w:p w14:paraId="75708F96" w14:textId="7D41FA5D" w:rsidR="00EC41CF" w:rsidRPr="001B6202" w:rsidRDefault="003A62CD" w:rsidP="00104ACC">
      <w:pPr>
        <w:pStyle w:val="Default"/>
        <w:jc w:val="both"/>
        <w:rPr>
          <w:sz w:val="22"/>
          <w:szCs w:val="22"/>
        </w:rPr>
      </w:pPr>
      <w:r w:rsidRPr="003A62CD">
        <w:rPr>
          <w:rFonts w:ascii="Arial" w:hAnsi="Arial" w:cs="Arial"/>
          <w:sz w:val="22"/>
          <w:szCs w:val="22"/>
        </w:rPr>
        <w:tab/>
      </w:r>
      <w:r w:rsidRPr="003A62CD">
        <w:rPr>
          <w:rFonts w:ascii="Arial" w:hAnsi="Arial" w:cs="Arial"/>
          <w:sz w:val="22"/>
          <w:szCs w:val="22"/>
        </w:rPr>
        <w:tab/>
      </w:r>
    </w:p>
    <w:p w14:paraId="5863FCD5" w14:textId="35ADBE06" w:rsidR="00104ACC" w:rsidRDefault="00104ACC" w:rsidP="00104ACC">
      <w:pPr>
        <w:jc w:val="both"/>
        <w:rPr>
          <w:rFonts w:cstheme="minorHAnsi"/>
          <w:sz w:val="22"/>
          <w:szCs w:val="22"/>
        </w:rPr>
      </w:pPr>
      <w:r>
        <w:rPr>
          <w:rFonts w:cstheme="minorHAnsi"/>
          <w:sz w:val="22"/>
          <w:szCs w:val="22"/>
        </w:rPr>
        <w:t xml:space="preserve">                             </w:t>
      </w:r>
      <w:r w:rsidRPr="00104ACC">
        <w:rPr>
          <w:rFonts w:cstheme="minorHAnsi"/>
          <w:sz w:val="22"/>
          <w:szCs w:val="22"/>
        </w:rPr>
        <w:t xml:space="preserve">En plus du vol des congés, qui vise à économiser de la masse salariale, à supprimer des postes pour préparer une nouvelle vague massive d’externalisations, de délégations de services publics, de privatisations, la loi fournit un véritable arsenal pour dissoudre le statut général et les droits collectifs des agents. </w:t>
      </w:r>
    </w:p>
    <w:p w14:paraId="655FB562" w14:textId="77777777" w:rsidR="00104ACC" w:rsidRPr="00104ACC" w:rsidRDefault="00104ACC" w:rsidP="00104ACC">
      <w:pPr>
        <w:jc w:val="both"/>
        <w:rPr>
          <w:rFonts w:cstheme="minorHAnsi"/>
          <w:sz w:val="22"/>
          <w:szCs w:val="22"/>
        </w:rPr>
      </w:pPr>
    </w:p>
    <w:p w14:paraId="0EE764A1" w14:textId="77777777" w:rsidR="00104ACC" w:rsidRPr="00104ACC" w:rsidRDefault="00104ACC" w:rsidP="00104ACC">
      <w:pPr>
        <w:jc w:val="both"/>
        <w:rPr>
          <w:rFonts w:cstheme="minorHAnsi"/>
          <w:sz w:val="22"/>
          <w:szCs w:val="22"/>
        </w:rPr>
      </w:pPr>
      <w:r w:rsidRPr="00104ACC">
        <w:rPr>
          <w:rFonts w:cstheme="minorHAnsi"/>
          <w:b/>
          <w:bCs/>
          <w:sz w:val="22"/>
          <w:szCs w:val="22"/>
        </w:rPr>
        <w:t xml:space="preserve">                             La loi dite de transformation de la Fonction publique entend bien transformer, c’est-à-dire changer la nature de la Fonction publique territoriale.</w:t>
      </w:r>
      <w:r w:rsidRPr="00104ACC">
        <w:rPr>
          <w:rFonts w:cstheme="minorHAnsi"/>
          <w:sz w:val="22"/>
          <w:szCs w:val="22"/>
        </w:rPr>
        <w:t xml:space="preserve"> Le gouvernement prévoit pour la fin d’année de faire passer une ordonnance portant « codification » du statut. Le passage du statut à un code, c’est le passage des droits collectifs à des pseudos droits renégociables attachés à la collectivité ou à l’administration. La transformation du statut en code c’est la fin du droit à la carrière, aux avancements, la fin des commissions de réforme, des instances paritaires, du Conseil supérieur de la Fonction publique territoriale, c’est l’ouverture à marche forcée à la mise en concurrence entre salariés, contractuels et fonctionnaires. Déjà les lignes directrices de gestion s’apparentent à une boîte à outil technocratique pour imposer l’austérité dans la gestion du personnel. </w:t>
      </w:r>
      <w:r w:rsidRPr="00104ACC">
        <w:rPr>
          <w:rFonts w:cstheme="minorHAnsi"/>
          <w:b/>
          <w:bCs/>
          <w:sz w:val="22"/>
          <w:szCs w:val="22"/>
        </w:rPr>
        <w:t>Le but : aller vers une privatisation massive,</w:t>
      </w:r>
      <w:r w:rsidRPr="00104ACC">
        <w:rPr>
          <w:rFonts w:cstheme="minorHAnsi"/>
          <w:sz w:val="22"/>
          <w:szCs w:val="22"/>
        </w:rPr>
        <w:t xml:space="preserve"> baisser par tous les moyens la masse salariale, les effectifs, transformer un système fondé sur l’égalité de traitement des usagers et des agents en un système ubérisé, privatisé, concurrentiel...</w:t>
      </w:r>
    </w:p>
    <w:p w14:paraId="5E0C2185" w14:textId="77777777" w:rsidR="00104ACC" w:rsidRPr="00104ACC" w:rsidRDefault="00104ACC" w:rsidP="00104ACC">
      <w:pPr>
        <w:jc w:val="both"/>
        <w:rPr>
          <w:rFonts w:cstheme="minorHAnsi"/>
          <w:sz w:val="22"/>
          <w:szCs w:val="22"/>
        </w:rPr>
      </w:pPr>
      <w:r w:rsidRPr="00104ACC">
        <w:rPr>
          <w:rFonts w:cstheme="minorHAnsi"/>
          <w:sz w:val="22"/>
          <w:szCs w:val="22"/>
        </w:rPr>
        <w:tab/>
        <w:t xml:space="preserve">            La CSD CGT du Pas de Calais s’oppose à ce que la situation sanitaire soit utilisée par le gouvernement et le patronat pour accélérer la remise en cause des droits et des acquis des </w:t>
      </w:r>
      <w:proofErr w:type="spellStart"/>
      <w:r w:rsidRPr="00104ACC">
        <w:rPr>
          <w:rFonts w:cstheme="minorHAnsi"/>
          <w:sz w:val="22"/>
          <w:szCs w:val="22"/>
        </w:rPr>
        <w:t>salarié-es</w:t>
      </w:r>
      <w:proofErr w:type="spellEnd"/>
      <w:r w:rsidRPr="00104ACC">
        <w:rPr>
          <w:rFonts w:cstheme="minorHAnsi"/>
          <w:sz w:val="22"/>
          <w:szCs w:val="22"/>
        </w:rPr>
        <w:t xml:space="preserve"> et des jeunes. L’élargissement et l’accélération indispensables de la vaccination demandent de renforcer l’accès à la santé, les moyens de l’hôpital public et de la médecine du travail. Cela nécessite de convaincre et de rassurer, et non de sanctionner les </w:t>
      </w:r>
      <w:proofErr w:type="spellStart"/>
      <w:r w:rsidRPr="00104ACC">
        <w:rPr>
          <w:rFonts w:cstheme="minorHAnsi"/>
          <w:sz w:val="22"/>
          <w:szCs w:val="22"/>
        </w:rPr>
        <w:t>salarié-es</w:t>
      </w:r>
      <w:proofErr w:type="spellEnd"/>
      <w:r w:rsidRPr="00104ACC">
        <w:rPr>
          <w:rFonts w:cstheme="minorHAnsi"/>
          <w:sz w:val="22"/>
          <w:szCs w:val="22"/>
        </w:rPr>
        <w:t>.</w:t>
      </w:r>
    </w:p>
    <w:p w14:paraId="126ECB87" w14:textId="77777777" w:rsidR="00104ACC" w:rsidRPr="00104ACC" w:rsidRDefault="00104ACC" w:rsidP="00104ACC">
      <w:pPr>
        <w:rPr>
          <w:rFonts w:cstheme="minorHAnsi"/>
          <w:sz w:val="22"/>
          <w:szCs w:val="22"/>
        </w:rPr>
      </w:pPr>
      <w:r w:rsidRPr="00104ACC">
        <w:rPr>
          <w:rFonts w:cstheme="minorHAnsi"/>
          <w:sz w:val="22"/>
          <w:szCs w:val="22"/>
        </w:rPr>
        <w:tab/>
        <w:t xml:space="preserve">            En cette rentrée, l’emploi est une des préoccupations essentielles des jeunes et du monde du travail. La précarité est en forte hausse, et malgré une opposition unanime, la mise en œuvre de la réforme de l’assurance chômage reste d’actualité. Le retour de la réforme des retraites que nous avons combattue et empêchée revient à l’ordre du jour. Gouvernement et patronat veulent imposer de nouveaux reculs sur les retraites. Le chômage partiel a provoqué la plupart du temps des baisses de rémunération importantes.                              Trop de </w:t>
      </w:r>
      <w:proofErr w:type="spellStart"/>
      <w:r w:rsidRPr="00104ACC">
        <w:rPr>
          <w:rFonts w:cstheme="minorHAnsi"/>
          <w:sz w:val="22"/>
          <w:szCs w:val="22"/>
        </w:rPr>
        <w:t>salarié-es</w:t>
      </w:r>
      <w:proofErr w:type="spellEnd"/>
      <w:r w:rsidRPr="00104ACC">
        <w:rPr>
          <w:rFonts w:cstheme="minorHAnsi"/>
          <w:sz w:val="22"/>
          <w:szCs w:val="22"/>
        </w:rPr>
        <w:t xml:space="preserve">, notamment les travailleurs-ses particulièrement </w:t>
      </w:r>
      <w:proofErr w:type="spellStart"/>
      <w:r w:rsidRPr="00104ACC">
        <w:rPr>
          <w:rFonts w:cstheme="minorHAnsi"/>
          <w:sz w:val="22"/>
          <w:szCs w:val="22"/>
        </w:rPr>
        <w:t>exposé-es</w:t>
      </w:r>
      <w:proofErr w:type="spellEnd"/>
      <w:r w:rsidRPr="00104ACC">
        <w:rPr>
          <w:rFonts w:cstheme="minorHAnsi"/>
          <w:sz w:val="22"/>
          <w:szCs w:val="22"/>
        </w:rPr>
        <w:t xml:space="preserve"> et dits de « 2</w:t>
      </w:r>
      <w:r w:rsidRPr="00104ACC">
        <w:rPr>
          <w:rFonts w:cstheme="minorHAnsi"/>
          <w:sz w:val="22"/>
          <w:szCs w:val="22"/>
          <w:vertAlign w:val="superscript"/>
        </w:rPr>
        <w:t>ème</w:t>
      </w:r>
      <w:r w:rsidRPr="00104ACC">
        <w:rPr>
          <w:rFonts w:cstheme="minorHAnsi"/>
          <w:sz w:val="22"/>
          <w:szCs w:val="22"/>
        </w:rPr>
        <w:t xml:space="preserve"> ligne », maintenu-e-s à de bas salaires ne voient aujourd’hui aucune perspective d’amélioration.     </w:t>
      </w:r>
    </w:p>
    <w:p w14:paraId="3F82B636" w14:textId="23BE5C33" w:rsidR="00104ACC" w:rsidRDefault="00104ACC" w:rsidP="00104ACC">
      <w:pPr>
        <w:jc w:val="both"/>
        <w:rPr>
          <w:rFonts w:cstheme="minorHAnsi"/>
          <w:sz w:val="22"/>
          <w:szCs w:val="22"/>
        </w:rPr>
      </w:pP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r>
      <w:r w:rsidRPr="00104ACC">
        <w:rPr>
          <w:rFonts w:cstheme="minorHAnsi"/>
          <w:sz w:val="22"/>
          <w:szCs w:val="22"/>
        </w:rPr>
        <w:tab/>
        <w:t>…/…</w:t>
      </w:r>
    </w:p>
    <w:p w14:paraId="58E3E412" w14:textId="77777777" w:rsidR="00104ACC" w:rsidRPr="00104ACC" w:rsidRDefault="00104ACC" w:rsidP="00104ACC">
      <w:pPr>
        <w:jc w:val="both"/>
        <w:rPr>
          <w:rFonts w:cstheme="minorHAnsi"/>
          <w:sz w:val="22"/>
          <w:szCs w:val="22"/>
        </w:rPr>
      </w:pPr>
    </w:p>
    <w:p w14:paraId="43A20DFD" w14:textId="77777777" w:rsidR="00104ACC" w:rsidRPr="00104ACC" w:rsidRDefault="00104ACC" w:rsidP="00104ACC">
      <w:pPr>
        <w:jc w:val="both"/>
        <w:rPr>
          <w:rFonts w:cstheme="minorHAnsi"/>
          <w:sz w:val="22"/>
          <w:szCs w:val="22"/>
        </w:rPr>
      </w:pPr>
      <w:r w:rsidRPr="00104ACC">
        <w:rPr>
          <w:rFonts w:cstheme="minorHAnsi"/>
          <w:sz w:val="22"/>
          <w:szCs w:val="22"/>
        </w:rPr>
        <w:lastRenderedPageBreak/>
        <w:t xml:space="preserve">                        Les agent-e-s de la fonction publique attendent toujours et depuis des années des mesures salariales à la hauteur de la perte de leur pouvoir d’achat. Les jeunes ont vu l’investissement dans les aides directes baisser ces dernières années. Le Dernier recul en date étant la suppression du repas à 1 euro pour toutes et tous, dont nos organisations réclament le rétablissement.                </w:t>
      </w:r>
    </w:p>
    <w:p w14:paraId="3AFF6C91" w14:textId="77777777" w:rsidR="00104ACC" w:rsidRPr="00104ACC" w:rsidRDefault="00104ACC" w:rsidP="00104ACC">
      <w:pPr>
        <w:jc w:val="both"/>
        <w:rPr>
          <w:rFonts w:cstheme="minorHAnsi"/>
          <w:sz w:val="22"/>
          <w:szCs w:val="22"/>
        </w:rPr>
      </w:pPr>
      <w:r w:rsidRPr="00104ACC">
        <w:rPr>
          <w:rFonts w:cstheme="minorHAnsi"/>
          <w:sz w:val="22"/>
          <w:szCs w:val="22"/>
        </w:rPr>
        <w:t xml:space="preserve">                         </w:t>
      </w:r>
      <w:r w:rsidRPr="00104ACC">
        <w:rPr>
          <w:rFonts w:cstheme="minorHAnsi"/>
          <w:b/>
          <w:bCs/>
          <w:sz w:val="22"/>
          <w:szCs w:val="22"/>
        </w:rPr>
        <w:t xml:space="preserve">Nous avons d’autres choix : une autre répartition des richesses, un autre modèle de société, un autre modèle de développement économique, soucieux de la planète et de ceux qui l’habitent. Nous devons défendre notre modèle de Fonction Publique qui est la clé de voûte de notre modèle social, préservant en toutes circonstances l’intérêt général. </w:t>
      </w:r>
    </w:p>
    <w:p w14:paraId="73F4BF5A" w14:textId="77777777" w:rsidR="00104ACC" w:rsidRPr="00104ACC" w:rsidRDefault="00104ACC" w:rsidP="00104ACC">
      <w:pPr>
        <w:jc w:val="both"/>
        <w:rPr>
          <w:rFonts w:cstheme="minorHAnsi"/>
          <w:sz w:val="22"/>
          <w:szCs w:val="22"/>
        </w:rPr>
      </w:pPr>
      <w:r w:rsidRPr="00104ACC">
        <w:rPr>
          <w:rFonts w:cstheme="minorHAnsi"/>
          <w:sz w:val="22"/>
          <w:szCs w:val="22"/>
        </w:rPr>
        <w:t xml:space="preserve">                        </w:t>
      </w:r>
      <w:r w:rsidRPr="00104ACC">
        <w:rPr>
          <w:rFonts w:cstheme="minorHAnsi"/>
          <w:b/>
          <w:bCs/>
          <w:sz w:val="22"/>
          <w:szCs w:val="22"/>
        </w:rPr>
        <w:t>C’est pourquoi la Fédération CGT des Services publics revendique :</w:t>
      </w:r>
      <w:r w:rsidRPr="00104ACC">
        <w:rPr>
          <w:rFonts w:cstheme="minorHAnsi"/>
          <w:sz w:val="22"/>
          <w:szCs w:val="22"/>
        </w:rPr>
        <w:t xml:space="preserve"> </w:t>
      </w:r>
    </w:p>
    <w:p w14:paraId="0F5DE73E" w14:textId="77777777" w:rsidR="00104ACC" w:rsidRPr="00104ACC" w:rsidRDefault="00104ACC" w:rsidP="00104ACC">
      <w:pPr>
        <w:jc w:val="both"/>
        <w:rPr>
          <w:rFonts w:cstheme="minorHAnsi"/>
          <w:sz w:val="22"/>
          <w:szCs w:val="22"/>
        </w:rPr>
      </w:pPr>
      <w:r w:rsidRPr="00104ACC">
        <w:rPr>
          <w:rFonts w:cstheme="minorHAnsi"/>
          <w:sz w:val="22"/>
          <w:szCs w:val="22"/>
        </w:rPr>
        <w:t xml:space="preserve">-L’abrogation de la loi de transformation de la fonction publique : le maintien de tous les accords antérieurs à 2001 sur le temps de travail et la non-application autoritaire des 1607 heures annuelles ; </w:t>
      </w:r>
    </w:p>
    <w:p w14:paraId="207CFFA1" w14:textId="77777777" w:rsidR="00104ACC" w:rsidRPr="00104ACC" w:rsidRDefault="00104ACC" w:rsidP="00104ACC">
      <w:pPr>
        <w:jc w:val="both"/>
        <w:rPr>
          <w:rFonts w:cstheme="minorHAnsi"/>
          <w:sz w:val="22"/>
          <w:szCs w:val="22"/>
        </w:rPr>
      </w:pPr>
      <w:r w:rsidRPr="00104ACC">
        <w:rPr>
          <w:rFonts w:cstheme="minorHAnsi"/>
          <w:sz w:val="22"/>
          <w:szCs w:val="22"/>
        </w:rPr>
        <w:t xml:space="preserve">-10 % de temps de travail en moins pour un temps de travail hebdomadaire à 32 heures ; </w:t>
      </w:r>
    </w:p>
    <w:p w14:paraId="76678F9D" w14:textId="77777777" w:rsidR="00104ACC" w:rsidRPr="00104ACC" w:rsidRDefault="00104ACC" w:rsidP="00104ACC">
      <w:pPr>
        <w:jc w:val="both"/>
        <w:rPr>
          <w:rFonts w:cstheme="minorHAnsi"/>
          <w:sz w:val="22"/>
          <w:szCs w:val="22"/>
        </w:rPr>
      </w:pPr>
      <w:r w:rsidRPr="00104ACC">
        <w:rPr>
          <w:rFonts w:cstheme="minorHAnsi"/>
          <w:sz w:val="22"/>
          <w:szCs w:val="22"/>
        </w:rPr>
        <w:t>-Dégel du point d’indice et 10% d’augmentation immédiate de sa valeur pour le rattrapage des dix dernières années </w:t>
      </w:r>
    </w:p>
    <w:p w14:paraId="7DFD68DA" w14:textId="15D0ABA7" w:rsidR="00104ACC" w:rsidRDefault="00104ACC" w:rsidP="00104ACC">
      <w:pPr>
        <w:jc w:val="both"/>
        <w:rPr>
          <w:rFonts w:cstheme="minorHAnsi"/>
          <w:sz w:val="22"/>
          <w:szCs w:val="22"/>
        </w:rPr>
      </w:pPr>
      <w:r w:rsidRPr="00104ACC">
        <w:rPr>
          <w:rFonts w:cstheme="minorHAnsi"/>
          <w:sz w:val="22"/>
          <w:szCs w:val="22"/>
        </w:rPr>
        <w:t xml:space="preserve">- 10% d’effectif supplémentaire ! C’est 500 000 emplois à créer, </w:t>
      </w:r>
      <w:proofErr w:type="gramStart"/>
      <w:r w:rsidRPr="00104ACC">
        <w:rPr>
          <w:rFonts w:cstheme="minorHAnsi"/>
          <w:sz w:val="22"/>
          <w:szCs w:val="22"/>
        </w:rPr>
        <w:t>de suite</w:t>
      </w:r>
      <w:proofErr w:type="gramEnd"/>
      <w:r w:rsidRPr="00104ACC">
        <w:rPr>
          <w:rFonts w:cstheme="minorHAnsi"/>
          <w:sz w:val="22"/>
          <w:szCs w:val="22"/>
        </w:rPr>
        <w:t xml:space="preserve">, et un plan de création massive de postes de fonctionnaires car les besoins sont importants dans toutes les collectivités ; </w:t>
      </w:r>
    </w:p>
    <w:p w14:paraId="0155F266" w14:textId="77777777" w:rsidR="00104ACC" w:rsidRPr="00104ACC" w:rsidRDefault="00104ACC" w:rsidP="00104ACC">
      <w:pPr>
        <w:jc w:val="both"/>
        <w:rPr>
          <w:rFonts w:cstheme="minorHAnsi"/>
          <w:sz w:val="22"/>
          <w:szCs w:val="22"/>
        </w:rPr>
      </w:pPr>
    </w:p>
    <w:p w14:paraId="7DAC65E8" w14:textId="7B74011E" w:rsidR="00104ACC" w:rsidRPr="00104ACC" w:rsidRDefault="00104ACC" w:rsidP="00104ACC">
      <w:pPr>
        <w:jc w:val="both"/>
        <w:rPr>
          <w:rFonts w:cstheme="minorHAnsi"/>
          <w:sz w:val="22"/>
          <w:szCs w:val="22"/>
        </w:rPr>
      </w:pPr>
      <w:r w:rsidRPr="00104ACC">
        <w:rPr>
          <w:rFonts w:cstheme="minorHAnsi"/>
          <w:sz w:val="22"/>
          <w:szCs w:val="22"/>
        </w:rPr>
        <w:t xml:space="preserve">Afin de permettre aux </w:t>
      </w:r>
      <w:proofErr w:type="spellStart"/>
      <w:r w:rsidRPr="00104ACC">
        <w:rPr>
          <w:rFonts w:cstheme="minorHAnsi"/>
          <w:sz w:val="22"/>
          <w:szCs w:val="22"/>
        </w:rPr>
        <w:t>salarié·e·s</w:t>
      </w:r>
      <w:proofErr w:type="spellEnd"/>
      <w:r w:rsidRPr="00104ACC">
        <w:rPr>
          <w:rFonts w:cstheme="minorHAnsi"/>
          <w:sz w:val="22"/>
          <w:szCs w:val="22"/>
        </w:rPr>
        <w:t xml:space="preserve"> et </w:t>
      </w:r>
      <w:proofErr w:type="spellStart"/>
      <w:r w:rsidRPr="00104ACC">
        <w:rPr>
          <w:rFonts w:cstheme="minorHAnsi"/>
          <w:sz w:val="22"/>
          <w:szCs w:val="22"/>
        </w:rPr>
        <w:t>agent·e·s</w:t>
      </w:r>
      <w:proofErr w:type="spellEnd"/>
      <w:r w:rsidRPr="00104ACC">
        <w:rPr>
          <w:rFonts w:cstheme="minorHAnsi"/>
          <w:sz w:val="22"/>
          <w:szCs w:val="22"/>
        </w:rPr>
        <w:t xml:space="preserve"> </w:t>
      </w:r>
      <w:r w:rsidRPr="00104ACC">
        <w:rPr>
          <w:b/>
          <w:sz w:val="22"/>
          <w:szCs w:val="22"/>
          <w:lang w:eastAsia="fr-FR"/>
        </w:rPr>
        <w:t xml:space="preserve">de la </w:t>
      </w:r>
      <w:r w:rsidRPr="00104ACC">
        <w:rPr>
          <w:b/>
          <w:color w:val="C00000"/>
          <w:sz w:val="22"/>
          <w:szCs w:val="22"/>
          <w:lang w:eastAsia="fr-FR"/>
        </w:rPr>
        <w:t>commune (de l’établissement)</w:t>
      </w:r>
      <w:r>
        <w:rPr>
          <w:rFonts w:ascii="Arial" w:hAnsi="Arial" w:cs="Arial"/>
          <w:b/>
          <w:color w:val="C00000"/>
          <w:sz w:val="22"/>
          <w:szCs w:val="22"/>
          <w:lang w:eastAsia="fr-FR"/>
        </w:rPr>
        <w:t xml:space="preserve"> </w:t>
      </w:r>
      <w:r w:rsidRPr="00104ACC">
        <w:rPr>
          <w:rFonts w:cstheme="minorHAnsi"/>
          <w:sz w:val="22"/>
          <w:szCs w:val="22"/>
        </w:rPr>
        <w:t xml:space="preserve">de défendre leur santé, leur emploi, pour améliorer leurs conditions de travail, la Coordination Syndicale Départementale (C.S.D) CGT du Pas de Calais, sous couvert de la Fédération CGT des Services publics, dépose un préavis de grève de 0 à 24 h pour les journées du 9 septembre 2021 au 8 octobre 2021 sans interruption avec un temps fort le </w:t>
      </w:r>
      <w:r w:rsidRPr="00104ACC">
        <w:rPr>
          <w:rFonts w:cstheme="minorHAnsi"/>
          <w:b/>
          <w:bCs/>
          <w:sz w:val="22"/>
          <w:szCs w:val="22"/>
        </w:rPr>
        <w:t xml:space="preserve">05 octobre 2021 </w:t>
      </w:r>
      <w:r w:rsidRPr="00104ACC">
        <w:rPr>
          <w:rFonts w:cstheme="minorHAnsi"/>
          <w:sz w:val="22"/>
          <w:szCs w:val="22"/>
        </w:rPr>
        <w:t xml:space="preserve">pour permettre à l’ensemble des agents de la Fonction publique territoriale et des salariés relevant de la partie privée de notre champ fédéral (entreprises de l’eau et de l’assainissement, thanatologie, secteur privé du logement social) de faire entendre leur voix, - pour couvrir l’ensemble des initiatives et mobilisations qui pourront être décidées au plan local comme national. </w:t>
      </w:r>
    </w:p>
    <w:p w14:paraId="151CB6CB" w14:textId="77777777" w:rsidR="00EC41CF" w:rsidRPr="001B6202" w:rsidRDefault="00EC41CF" w:rsidP="00EC41CF">
      <w:pPr>
        <w:pStyle w:val="Default"/>
        <w:jc w:val="both"/>
        <w:rPr>
          <w:sz w:val="22"/>
          <w:szCs w:val="22"/>
        </w:rPr>
      </w:pPr>
    </w:p>
    <w:p w14:paraId="3CA73329" w14:textId="77777777" w:rsidR="003A62CD" w:rsidRPr="003A62CD" w:rsidRDefault="003A62CD" w:rsidP="0070787E">
      <w:pPr>
        <w:pStyle w:val="Default"/>
        <w:jc w:val="both"/>
        <w:rPr>
          <w:rFonts w:ascii="Arial" w:hAnsi="Arial" w:cs="Arial"/>
          <w:sz w:val="22"/>
          <w:szCs w:val="22"/>
        </w:rPr>
      </w:pPr>
    </w:p>
    <w:p w14:paraId="2FD3D2E7" w14:textId="2B16A445" w:rsidR="004021B1" w:rsidRPr="003A62CD" w:rsidRDefault="0070787E" w:rsidP="00D11BFE">
      <w:pPr>
        <w:spacing w:after="100" w:afterAutospacing="1"/>
        <w:ind w:left="708" w:firstLine="708"/>
        <w:jc w:val="both"/>
        <w:outlineLvl w:val="1"/>
        <w:rPr>
          <w:rFonts w:ascii="Arial" w:hAnsi="Arial" w:cs="Arial"/>
          <w:sz w:val="22"/>
          <w:szCs w:val="22"/>
        </w:rPr>
      </w:pPr>
      <w:r w:rsidRPr="003A62CD">
        <w:rPr>
          <w:rFonts w:ascii="Arial" w:hAnsi="Arial" w:cs="Arial"/>
          <w:sz w:val="22"/>
          <w:szCs w:val="22"/>
        </w:rPr>
        <w:t>Notre organisation reste disponible pour toute négociation sur les revendications des personnels.</w:t>
      </w:r>
      <w:r w:rsidR="00D11BFE">
        <w:rPr>
          <w:rFonts w:ascii="Arial" w:hAnsi="Arial" w:cs="Arial"/>
          <w:sz w:val="22"/>
          <w:szCs w:val="22"/>
        </w:rPr>
        <w:t xml:space="preserve">                                                                                                                                            </w:t>
      </w:r>
      <w:r w:rsidR="00D11BFE">
        <w:rPr>
          <w:rFonts w:ascii="Arial" w:hAnsi="Arial" w:cs="Arial"/>
          <w:sz w:val="22"/>
          <w:szCs w:val="22"/>
        </w:rPr>
        <w:tab/>
        <w:t xml:space="preserve"> </w:t>
      </w:r>
      <w:r w:rsidR="004021B1" w:rsidRPr="003A62CD">
        <w:rPr>
          <w:rFonts w:ascii="Arial" w:hAnsi="Arial" w:cs="Arial"/>
          <w:sz w:val="22"/>
          <w:szCs w:val="22"/>
          <w:lang w:eastAsia="fr-FR"/>
        </w:rPr>
        <w:t>Pour cela, notre syndicat en appelle à votre soutien et demeure disponible pour toute rencontre qui permettrait d’en fixer les modalités.</w:t>
      </w:r>
    </w:p>
    <w:p w14:paraId="6789964A" w14:textId="6904FB89" w:rsidR="00901403" w:rsidRPr="003A62CD" w:rsidRDefault="004021B1" w:rsidP="0070787E">
      <w:pPr>
        <w:shd w:val="clear" w:color="auto" w:fill="FFFFFF"/>
        <w:ind w:left="708" w:firstLine="708"/>
        <w:jc w:val="both"/>
        <w:rPr>
          <w:rFonts w:ascii="Arial" w:hAnsi="Arial" w:cs="Arial"/>
          <w:sz w:val="22"/>
          <w:szCs w:val="22"/>
          <w:lang w:eastAsia="fr-FR"/>
        </w:rPr>
      </w:pPr>
      <w:r w:rsidRPr="003A62CD">
        <w:rPr>
          <w:rFonts w:ascii="Arial" w:hAnsi="Arial" w:cs="Arial"/>
          <w:sz w:val="22"/>
          <w:szCs w:val="22"/>
          <w:lang w:eastAsia="fr-FR"/>
        </w:rPr>
        <w:t xml:space="preserve">Recevez, </w:t>
      </w:r>
      <w:r w:rsidRPr="003A62CD">
        <w:rPr>
          <w:rFonts w:ascii="Arial" w:hAnsi="Arial" w:cs="Arial"/>
          <w:b/>
          <w:color w:val="C00000"/>
          <w:sz w:val="22"/>
          <w:szCs w:val="22"/>
          <w:lang w:eastAsia="fr-FR"/>
        </w:rPr>
        <w:t>Madame, Monsieur le Maire, Madame la Présidente, Monsieur le Président</w:t>
      </w:r>
      <w:r w:rsidRPr="003A62CD">
        <w:rPr>
          <w:rFonts w:ascii="Arial" w:hAnsi="Arial" w:cs="Arial"/>
          <w:sz w:val="22"/>
          <w:szCs w:val="22"/>
          <w:lang w:eastAsia="fr-FR"/>
        </w:rPr>
        <w:t>, l’expression de nos salutations distinguées.</w:t>
      </w:r>
    </w:p>
    <w:p w14:paraId="7F329DA4" w14:textId="77777777" w:rsidR="004021B1" w:rsidRPr="003A62CD" w:rsidRDefault="004021B1" w:rsidP="0070787E">
      <w:pPr>
        <w:shd w:val="clear" w:color="auto" w:fill="FFFFFF"/>
        <w:ind w:left="708" w:firstLine="708"/>
        <w:jc w:val="both"/>
        <w:rPr>
          <w:rFonts w:ascii="Arial" w:hAnsi="Arial" w:cs="Arial"/>
          <w:sz w:val="22"/>
          <w:szCs w:val="22"/>
          <w:lang w:eastAsia="fr-FR"/>
        </w:rPr>
      </w:pPr>
    </w:p>
    <w:p w14:paraId="53D6ABD7" w14:textId="22F55624" w:rsidR="004021B1" w:rsidRPr="003A62CD" w:rsidRDefault="004021B1" w:rsidP="0070787E">
      <w:pPr>
        <w:shd w:val="clear" w:color="auto" w:fill="FFFFFF"/>
        <w:ind w:left="5664" w:firstLine="708"/>
        <w:jc w:val="both"/>
        <w:rPr>
          <w:rFonts w:ascii="Arial" w:hAnsi="Arial" w:cs="Arial"/>
          <w:sz w:val="22"/>
          <w:szCs w:val="22"/>
          <w:lang w:eastAsia="fr-FR"/>
        </w:rPr>
      </w:pPr>
      <w:r w:rsidRPr="003A62CD">
        <w:rPr>
          <w:rFonts w:ascii="Arial" w:hAnsi="Arial" w:cs="Arial"/>
          <w:sz w:val="22"/>
          <w:szCs w:val="22"/>
          <w:lang w:eastAsia="fr-FR"/>
        </w:rPr>
        <w:t>Pour le syndicat CGT,</w:t>
      </w:r>
    </w:p>
    <w:p w14:paraId="5CED9EE3" w14:textId="77777777" w:rsidR="004021B1" w:rsidRPr="003A62CD" w:rsidRDefault="004021B1" w:rsidP="0070787E">
      <w:pPr>
        <w:shd w:val="clear" w:color="auto" w:fill="FFFFFF"/>
        <w:ind w:left="5664" w:firstLine="708"/>
        <w:jc w:val="both"/>
        <w:rPr>
          <w:rFonts w:ascii="Arial" w:hAnsi="Arial" w:cs="Arial"/>
          <w:sz w:val="22"/>
          <w:szCs w:val="22"/>
          <w:lang w:eastAsia="fr-FR"/>
        </w:rPr>
      </w:pPr>
    </w:p>
    <w:p w14:paraId="38F6573B" w14:textId="2933FD17" w:rsidR="004021B1" w:rsidRPr="003A62CD" w:rsidRDefault="004021B1" w:rsidP="0070787E">
      <w:pPr>
        <w:shd w:val="clear" w:color="auto" w:fill="FFFFFF"/>
        <w:ind w:left="5664" w:firstLine="708"/>
        <w:jc w:val="both"/>
        <w:rPr>
          <w:rFonts w:ascii="Arial" w:hAnsi="Arial" w:cs="Arial"/>
          <w:sz w:val="22"/>
          <w:szCs w:val="22"/>
          <w:lang w:eastAsia="fr-FR"/>
        </w:rPr>
      </w:pPr>
      <w:r w:rsidRPr="003A62CD">
        <w:rPr>
          <w:rFonts w:ascii="Arial" w:hAnsi="Arial" w:cs="Arial"/>
          <w:sz w:val="22"/>
          <w:szCs w:val="22"/>
          <w:lang w:eastAsia="fr-FR"/>
        </w:rPr>
        <w:t>………………….</w:t>
      </w:r>
    </w:p>
    <w:p w14:paraId="13E9D50D" w14:textId="77777777" w:rsidR="004021B1" w:rsidRPr="003A62CD" w:rsidRDefault="004021B1" w:rsidP="0070787E">
      <w:pPr>
        <w:shd w:val="clear" w:color="auto" w:fill="FFFFFF"/>
        <w:ind w:left="5664" w:firstLine="708"/>
        <w:jc w:val="both"/>
        <w:rPr>
          <w:rFonts w:ascii="Arial" w:hAnsi="Arial" w:cs="Arial"/>
          <w:sz w:val="22"/>
          <w:szCs w:val="22"/>
          <w:lang w:eastAsia="fr-FR"/>
        </w:rPr>
      </w:pPr>
    </w:p>
    <w:p w14:paraId="24579024" w14:textId="4C73DCC8" w:rsidR="00901403" w:rsidRPr="0070787E" w:rsidRDefault="004021B1" w:rsidP="0070787E">
      <w:pPr>
        <w:ind w:left="4956"/>
        <w:jc w:val="both"/>
        <w:rPr>
          <w:rFonts w:ascii="Arial" w:hAnsi="Arial" w:cs="Arial"/>
          <w:color w:val="C00000"/>
          <w:sz w:val="24"/>
          <w:szCs w:val="24"/>
        </w:rPr>
      </w:pPr>
      <w:r w:rsidRPr="0070787E">
        <w:rPr>
          <w:rFonts w:ascii="Arial" w:hAnsi="Arial" w:cs="Arial"/>
          <w:color w:val="C00000"/>
          <w:sz w:val="24"/>
          <w:szCs w:val="24"/>
        </w:rPr>
        <w:t>(</w:t>
      </w:r>
      <w:proofErr w:type="gramStart"/>
      <w:r w:rsidRPr="0070787E">
        <w:rPr>
          <w:rFonts w:ascii="Arial" w:hAnsi="Arial" w:cs="Arial"/>
          <w:color w:val="C00000"/>
          <w:sz w:val="24"/>
          <w:szCs w:val="24"/>
        </w:rPr>
        <w:t>cachet</w:t>
      </w:r>
      <w:proofErr w:type="gramEnd"/>
      <w:r w:rsidRPr="0070787E">
        <w:rPr>
          <w:rFonts w:ascii="Arial" w:hAnsi="Arial" w:cs="Arial"/>
          <w:color w:val="C00000"/>
          <w:sz w:val="24"/>
          <w:szCs w:val="24"/>
        </w:rPr>
        <w:t xml:space="preserve"> et signature)</w:t>
      </w:r>
    </w:p>
    <w:sectPr w:rsidR="00901403" w:rsidRPr="0070787E" w:rsidSect="00544B32">
      <w:pgSz w:w="11906" w:h="16838"/>
      <w:pgMar w:top="1701" w:right="851" w:bottom="142" w:left="1276"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color w:val="000000"/>
        <w:shd w:val="clear" w:color="auto" w:fill="FFFFFF"/>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52880573"/>
    <w:multiLevelType w:val="hybridMultilevel"/>
    <w:tmpl w:val="9B825B7A"/>
    <w:lvl w:ilvl="0" w:tplc="B5EA8772">
      <w:numFmt w:val="bullet"/>
      <w:lvlText w:val="-"/>
      <w:lvlJc w:val="left"/>
      <w:pPr>
        <w:ind w:left="1068" w:hanging="360"/>
      </w:pPr>
      <w:rPr>
        <w:rFonts w:ascii="Helvetica" w:eastAsia="Times New Roman" w:hAnsi="Helvetica" w:cs="Helvetic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4F"/>
    <w:rsid w:val="00010ECA"/>
    <w:rsid w:val="000657A2"/>
    <w:rsid w:val="000C1DDE"/>
    <w:rsid w:val="000C40AD"/>
    <w:rsid w:val="00104ACC"/>
    <w:rsid w:val="0011387A"/>
    <w:rsid w:val="00130241"/>
    <w:rsid w:val="0016352A"/>
    <w:rsid w:val="002550FA"/>
    <w:rsid w:val="002610A5"/>
    <w:rsid w:val="002655B9"/>
    <w:rsid w:val="002E00CA"/>
    <w:rsid w:val="003567CE"/>
    <w:rsid w:val="00371601"/>
    <w:rsid w:val="00383CDB"/>
    <w:rsid w:val="00394454"/>
    <w:rsid w:val="003A62CD"/>
    <w:rsid w:val="003E12D5"/>
    <w:rsid w:val="004021B1"/>
    <w:rsid w:val="00411E96"/>
    <w:rsid w:val="00470995"/>
    <w:rsid w:val="004A51EE"/>
    <w:rsid w:val="00544B32"/>
    <w:rsid w:val="00565811"/>
    <w:rsid w:val="005747A7"/>
    <w:rsid w:val="0058744F"/>
    <w:rsid w:val="005908E6"/>
    <w:rsid w:val="005B77D3"/>
    <w:rsid w:val="006505A4"/>
    <w:rsid w:val="006718D0"/>
    <w:rsid w:val="00683E9F"/>
    <w:rsid w:val="006D47AA"/>
    <w:rsid w:val="006F2A88"/>
    <w:rsid w:val="0070787E"/>
    <w:rsid w:val="008B0D56"/>
    <w:rsid w:val="008C0688"/>
    <w:rsid w:val="00901403"/>
    <w:rsid w:val="00922473"/>
    <w:rsid w:val="009268A6"/>
    <w:rsid w:val="009F77ED"/>
    <w:rsid w:val="00A42046"/>
    <w:rsid w:val="00AB5228"/>
    <w:rsid w:val="00AE141D"/>
    <w:rsid w:val="00AF0AFB"/>
    <w:rsid w:val="00B56A66"/>
    <w:rsid w:val="00B96246"/>
    <w:rsid w:val="00BC0783"/>
    <w:rsid w:val="00BD0791"/>
    <w:rsid w:val="00BD30E9"/>
    <w:rsid w:val="00C37E64"/>
    <w:rsid w:val="00C93825"/>
    <w:rsid w:val="00C971F2"/>
    <w:rsid w:val="00CA5FD5"/>
    <w:rsid w:val="00D11BFE"/>
    <w:rsid w:val="00D31C33"/>
    <w:rsid w:val="00D445DD"/>
    <w:rsid w:val="00E63B30"/>
    <w:rsid w:val="00EC41CF"/>
    <w:rsid w:val="00FB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9CD89A"/>
  <w15:docId w15:val="{7631F030-ABF1-4506-9A9F-797B1F0F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03"/>
    <w:pPr>
      <w:suppressAutoHyphens/>
    </w:pPr>
    <w:rPr>
      <w:lang w:eastAsia="ar-SA"/>
    </w:rPr>
  </w:style>
  <w:style w:type="paragraph" w:styleId="Titre1">
    <w:name w:val="heading 1"/>
    <w:basedOn w:val="Normal"/>
    <w:next w:val="Normal"/>
    <w:qFormat/>
    <w:rsid w:val="00901403"/>
    <w:pPr>
      <w:keepNext/>
      <w:numPr>
        <w:numId w:val="1"/>
      </w:numPr>
      <w:jc w:val="center"/>
      <w:outlineLvl w:val="0"/>
    </w:pPr>
    <w:rPr>
      <w:b/>
      <w:sz w:val="24"/>
    </w:rPr>
  </w:style>
  <w:style w:type="paragraph" w:styleId="Titre2">
    <w:name w:val="heading 2"/>
    <w:basedOn w:val="Normal"/>
    <w:next w:val="Normal"/>
    <w:qFormat/>
    <w:rsid w:val="00901403"/>
    <w:pPr>
      <w:keepNext/>
      <w:numPr>
        <w:ilvl w:val="1"/>
        <w:numId w:val="1"/>
      </w:numPr>
      <w:ind w:left="5664" w:firstLine="708"/>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01403"/>
    <w:rPr>
      <w:rFonts w:ascii="Symbol" w:hAnsi="Symbol" w:cs="Symbol" w:hint="default"/>
      <w:color w:val="000000"/>
      <w:shd w:val="clear" w:color="auto" w:fill="FFFFFF"/>
    </w:rPr>
  </w:style>
  <w:style w:type="character" w:customStyle="1" w:styleId="WW8Num1z1">
    <w:name w:val="WW8Num1z1"/>
    <w:rsid w:val="00901403"/>
    <w:rPr>
      <w:rFonts w:ascii="Courier New" w:hAnsi="Courier New" w:cs="Courier New" w:hint="default"/>
    </w:rPr>
  </w:style>
  <w:style w:type="character" w:customStyle="1" w:styleId="WW8Num1z2">
    <w:name w:val="WW8Num1z2"/>
    <w:rsid w:val="00901403"/>
    <w:rPr>
      <w:rFonts w:ascii="Wingdings" w:hAnsi="Wingdings" w:cs="Wingdings" w:hint="default"/>
    </w:rPr>
  </w:style>
  <w:style w:type="character" w:customStyle="1" w:styleId="WW8Num1z3">
    <w:name w:val="WW8Num1z3"/>
    <w:rsid w:val="00901403"/>
  </w:style>
  <w:style w:type="character" w:customStyle="1" w:styleId="WW8Num1z4">
    <w:name w:val="WW8Num1z4"/>
    <w:rsid w:val="00901403"/>
  </w:style>
  <w:style w:type="character" w:customStyle="1" w:styleId="WW8Num1z5">
    <w:name w:val="WW8Num1z5"/>
    <w:rsid w:val="00901403"/>
  </w:style>
  <w:style w:type="character" w:customStyle="1" w:styleId="WW8Num1z6">
    <w:name w:val="WW8Num1z6"/>
    <w:rsid w:val="00901403"/>
  </w:style>
  <w:style w:type="character" w:customStyle="1" w:styleId="WW8Num1z7">
    <w:name w:val="WW8Num1z7"/>
    <w:rsid w:val="00901403"/>
  </w:style>
  <w:style w:type="character" w:customStyle="1" w:styleId="WW8Num1z8">
    <w:name w:val="WW8Num1z8"/>
    <w:rsid w:val="00901403"/>
  </w:style>
  <w:style w:type="character" w:customStyle="1" w:styleId="WW8Num2z0">
    <w:name w:val="WW8Num2z0"/>
    <w:rsid w:val="00901403"/>
    <w:rPr>
      <w:rFonts w:ascii="Symbol" w:hAnsi="Symbol" w:cs="Symbol" w:hint="default"/>
    </w:rPr>
  </w:style>
  <w:style w:type="character" w:customStyle="1" w:styleId="WW8Num3z0">
    <w:name w:val="WW8Num3z0"/>
    <w:rsid w:val="00901403"/>
    <w:rPr>
      <w:rFonts w:ascii="Times New Roman" w:eastAsia="Times New Roman" w:hAnsi="Times New Roman" w:cs="Times New Roman" w:hint="default"/>
    </w:rPr>
  </w:style>
  <w:style w:type="character" w:customStyle="1" w:styleId="WW8Num2z1">
    <w:name w:val="WW8Num2z1"/>
    <w:rsid w:val="00901403"/>
    <w:rPr>
      <w:rFonts w:ascii="Courier New" w:hAnsi="Courier New" w:cs="Courier New" w:hint="default"/>
    </w:rPr>
  </w:style>
  <w:style w:type="character" w:customStyle="1" w:styleId="WW8Num2z2">
    <w:name w:val="WW8Num2z2"/>
    <w:rsid w:val="00901403"/>
    <w:rPr>
      <w:rFonts w:ascii="Wingdings" w:hAnsi="Wingdings" w:cs="Wingdings" w:hint="default"/>
    </w:rPr>
  </w:style>
  <w:style w:type="character" w:customStyle="1" w:styleId="WW8Num3z1">
    <w:name w:val="WW8Num3z1"/>
    <w:rsid w:val="00901403"/>
    <w:rPr>
      <w:rFonts w:ascii="Courier New" w:hAnsi="Courier New" w:cs="Courier New" w:hint="default"/>
    </w:rPr>
  </w:style>
  <w:style w:type="character" w:customStyle="1" w:styleId="WW8Num3z2">
    <w:name w:val="WW8Num3z2"/>
    <w:rsid w:val="00901403"/>
    <w:rPr>
      <w:rFonts w:ascii="Wingdings" w:hAnsi="Wingdings" w:cs="Wingdings" w:hint="default"/>
    </w:rPr>
  </w:style>
  <w:style w:type="character" w:customStyle="1" w:styleId="WW8Num3z3">
    <w:name w:val="WW8Num3z3"/>
    <w:rsid w:val="00901403"/>
    <w:rPr>
      <w:rFonts w:ascii="Symbol" w:hAnsi="Symbol" w:cs="Symbol" w:hint="default"/>
    </w:rPr>
  </w:style>
  <w:style w:type="character" w:customStyle="1" w:styleId="Policepardfaut1">
    <w:name w:val="Police par défaut1"/>
    <w:rsid w:val="00901403"/>
  </w:style>
  <w:style w:type="paragraph" w:customStyle="1" w:styleId="Titre10">
    <w:name w:val="Titre1"/>
    <w:basedOn w:val="Normal"/>
    <w:next w:val="Corpsdetexte"/>
    <w:rsid w:val="00901403"/>
    <w:pPr>
      <w:keepNext/>
      <w:spacing w:before="240" w:after="120"/>
    </w:pPr>
    <w:rPr>
      <w:rFonts w:ascii="Arial" w:eastAsia="Microsoft YaHei" w:hAnsi="Arial" w:cs="Arial"/>
      <w:sz w:val="28"/>
      <w:szCs w:val="28"/>
    </w:rPr>
  </w:style>
  <w:style w:type="paragraph" w:styleId="Corpsdetexte">
    <w:name w:val="Body Text"/>
    <w:basedOn w:val="Normal"/>
    <w:rsid w:val="00901403"/>
    <w:pPr>
      <w:jc w:val="both"/>
    </w:pPr>
    <w:rPr>
      <w:b/>
      <w:sz w:val="24"/>
    </w:rPr>
  </w:style>
  <w:style w:type="paragraph" w:styleId="Liste">
    <w:name w:val="List"/>
    <w:basedOn w:val="Corpsdetexte"/>
    <w:rsid w:val="00901403"/>
    <w:rPr>
      <w:rFonts w:cs="Arial"/>
    </w:rPr>
  </w:style>
  <w:style w:type="paragraph" w:customStyle="1" w:styleId="Lgende1">
    <w:name w:val="Légende1"/>
    <w:basedOn w:val="Normal"/>
    <w:rsid w:val="00901403"/>
    <w:pPr>
      <w:suppressLineNumbers/>
      <w:spacing w:before="120" w:after="120"/>
    </w:pPr>
    <w:rPr>
      <w:rFonts w:cs="Arial"/>
      <w:i/>
      <w:iCs/>
      <w:sz w:val="24"/>
      <w:szCs w:val="24"/>
    </w:rPr>
  </w:style>
  <w:style w:type="paragraph" w:customStyle="1" w:styleId="Index">
    <w:name w:val="Index"/>
    <w:basedOn w:val="Normal"/>
    <w:rsid w:val="00901403"/>
    <w:pPr>
      <w:suppressLineNumbers/>
    </w:pPr>
    <w:rPr>
      <w:rFonts w:cs="Arial"/>
    </w:rPr>
  </w:style>
  <w:style w:type="paragraph" w:customStyle="1" w:styleId="Corpsdetexte21">
    <w:name w:val="Corps de texte 21"/>
    <w:basedOn w:val="Normal"/>
    <w:rsid w:val="00901403"/>
    <w:rPr>
      <w:sz w:val="32"/>
    </w:rPr>
  </w:style>
  <w:style w:type="paragraph" w:styleId="Retraitcorpsdetexte">
    <w:name w:val="Body Text Indent"/>
    <w:basedOn w:val="Normal"/>
    <w:rsid w:val="00901403"/>
    <w:pPr>
      <w:ind w:left="708" w:firstLine="708"/>
      <w:jc w:val="both"/>
    </w:pPr>
    <w:rPr>
      <w:sz w:val="24"/>
    </w:rPr>
  </w:style>
  <w:style w:type="paragraph" w:styleId="NormalWeb">
    <w:name w:val="Normal (Web)"/>
    <w:basedOn w:val="Normal"/>
    <w:uiPriority w:val="99"/>
    <w:rsid w:val="00901403"/>
    <w:pPr>
      <w:spacing w:before="100" w:after="100"/>
    </w:pPr>
    <w:rPr>
      <w:sz w:val="24"/>
      <w:szCs w:val="24"/>
    </w:rPr>
  </w:style>
  <w:style w:type="paragraph" w:customStyle="1" w:styleId="Retraitcorpsdetexte21">
    <w:name w:val="Retrait corps de texte 21"/>
    <w:basedOn w:val="Normal"/>
    <w:rsid w:val="00901403"/>
    <w:pPr>
      <w:spacing w:after="120" w:line="480" w:lineRule="auto"/>
      <w:ind w:left="283"/>
    </w:pPr>
  </w:style>
  <w:style w:type="paragraph" w:customStyle="1" w:styleId="Contenuducadre">
    <w:name w:val="Contenu du cadre"/>
    <w:basedOn w:val="Corpsdetexte"/>
    <w:rsid w:val="00901403"/>
  </w:style>
  <w:style w:type="paragraph" w:styleId="Textedebulles">
    <w:name w:val="Balloon Text"/>
    <w:basedOn w:val="Normal"/>
    <w:link w:val="TextedebullesCar"/>
    <w:uiPriority w:val="99"/>
    <w:semiHidden/>
    <w:unhideWhenUsed/>
    <w:rsid w:val="00383C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3CDB"/>
    <w:rPr>
      <w:rFonts w:ascii="Segoe UI" w:hAnsi="Segoe UI" w:cs="Segoe UI"/>
      <w:sz w:val="18"/>
      <w:szCs w:val="18"/>
      <w:lang w:eastAsia="ar-SA"/>
    </w:rPr>
  </w:style>
  <w:style w:type="character" w:styleId="Accentuationlgre">
    <w:name w:val="Subtle Emphasis"/>
    <w:basedOn w:val="Policepardfaut"/>
    <w:uiPriority w:val="19"/>
    <w:qFormat/>
    <w:rsid w:val="00C93825"/>
    <w:rPr>
      <w:i/>
      <w:iCs/>
      <w:color w:val="404040" w:themeColor="text1" w:themeTint="BF"/>
    </w:rPr>
  </w:style>
  <w:style w:type="paragraph" w:styleId="Paragraphedeliste">
    <w:name w:val="List Paragraph"/>
    <w:basedOn w:val="Normal"/>
    <w:uiPriority w:val="34"/>
    <w:qFormat/>
    <w:rsid w:val="000C1DDE"/>
    <w:pPr>
      <w:ind w:left="720"/>
      <w:contextualSpacing/>
    </w:pPr>
  </w:style>
  <w:style w:type="paragraph" w:customStyle="1" w:styleId="Default">
    <w:name w:val="Default"/>
    <w:rsid w:val="0070787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27823">
      <w:bodyDiv w:val="1"/>
      <w:marLeft w:val="0"/>
      <w:marRight w:val="0"/>
      <w:marTop w:val="0"/>
      <w:marBottom w:val="0"/>
      <w:divBdr>
        <w:top w:val="none" w:sz="0" w:space="0" w:color="auto"/>
        <w:left w:val="none" w:sz="0" w:space="0" w:color="auto"/>
        <w:bottom w:val="none" w:sz="0" w:space="0" w:color="auto"/>
        <w:right w:val="none" w:sz="0" w:space="0" w:color="auto"/>
      </w:divBdr>
    </w:div>
    <w:div w:id="1410034981">
      <w:bodyDiv w:val="1"/>
      <w:marLeft w:val="0"/>
      <w:marRight w:val="0"/>
      <w:marTop w:val="0"/>
      <w:marBottom w:val="0"/>
      <w:divBdr>
        <w:top w:val="none" w:sz="0" w:space="0" w:color="auto"/>
        <w:left w:val="none" w:sz="0" w:space="0" w:color="auto"/>
        <w:bottom w:val="none" w:sz="0" w:space="0" w:color="auto"/>
        <w:right w:val="none" w:sz="0" w:space="0" w:color="auto"/>
      </w:divBdr>
    </w:div>
    <w:div w:id="17501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 62</dc:creator>
  <cp:lastModifiedBy>nadege Poly</cp:lastModifiedBy>
  <cp:revision>2</cp:revision>
  <cp:lastPrinted>2020-02-24T15:05:00Z</cp:lastPrinted>
  <dcterms:created xsi:type="dcterms:W3CDTF">2021-09-06T12:34:00Z</dcterms:created>
  <dcterms:modified xsi:type="dcterms:W3CDTF">2021-09-06T12:34:00Z</dcterms:modified>
</cp:coreProperties>
</file>